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Прайс размещения на две недели</w:t>
      </w:r>
    </w:p>
    <w:tbl>
      <w:tblPr>
        <w:tblStyle w:val="-20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82"/>
        <w:gridCol w:w="2573"/>
        <w:gridCol w:w="2006"/>
        <w:gridCol w:w="2909"/>
      </w:tblGrid>
      <w:tr>
        <w:trPr>
          <w:cnfStyle w:val="100000000000"/>
        </w:trPr>
        <w:tc>
          <w:tcPr>
            <w:tcW w:w="2082" w:type="dxa"/>
            <w:cnfStyle w:val="001000000000"/>
            <w:tcBorders>
              <w:bottom w:val="single" w:sz="18" w:space="0" w:color="C0504D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  <w:t>Район</w:t>
            </w:r>
          </w:p>
        </w:tc>
        <w:tc>
          <w:tcPr>
            <w:tcW w:w="2573" w:type="dxa"/>
            <w:tcBorders>
              <w:bottom w:val="single" w:sz="18" w:space="0" w:color="C0504D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  <w:t>Формат</w:t>
            </w:r>
          </w:p>
        </w:tc>
        <w:tc>
          <w:tcPr>
            <w:tcW w:w="2006" w:type="dxa"/>
            <w:tcBorders>
              <w:bottom w:val="single" w:sz="18" w:space="0" w:color="C0504D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  <w:t>Кол-во лифтов</w:t>
            </w:r>
          </w:p>
        </w:tc>
        <w:tc>
          <w:tcPr>
            <w:tcW w:w="2909" w:type="dxa"/>
            <w:tcBorders>
              <w:bottom w:val="single" w:sz="18" w:space="0" w:color="C0504D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  <w:t xml:space="preserve">Цена размещения  </w:t>
            </w: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  <w:t>(руб.)</w:t>
            </w:r>
          </w:p>
        </w:tc>
      </w:tr>
      <w:tr>
        <w:trPr>
          <w:cnfStyle w:val="000000100000"/>
        </w:trPr>
        <w:tc>
          <w:tcPr>
            <w:tcW w:w="2082" w:type="dxa"/>
            <w:cnfStyle w:val="001000000000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  <w:t>Ленинский</w:t>
            </w:r>
          </w:p>
        </w:tc>
        <w:tc>
          <w:tcPr>
            <w:tcW w:w="2573" w:type="dxa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006" w:type="dxa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335</w:t>
            </w:r>
          </w:p>
        </w:tc>
        <w:tc>
          <w:tcPr>
            <w:tcW w:w="2909" w:type="dxa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321 600</w:t>
            </w:r>
          </w:p>
        </w:tc>
      </w:tr>
      <w:tr>
        <w:trPr>
          <w:cnfStyle w:val="000000010000"/>
        </w:trPr>
        <w:tc>
          <w:tcPr>
            <w:tcW w:w="2082" w:type="dxa"/>
            <w:cnfStyle w:val="001000000000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200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335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160 800</w:t>
            </w:r>
          </w:p>
        </w:tc>
      </w:tr>
      <w:tr>
        <w:trPr>
          <w:cnfStyle w:val="000000100000"/>
        </w:trPr>
        <w:tc>
          <w:tcPr>
            <w:tcW w:w="2082" w:type="dxa"/>
            <w:cnfStyle w:val="001000000000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А3</w:t>
            </w:r>
          </w:p>
        </w:tc>
        <w:tc>
          <w:tcPr>
            <w:tcW w:w="2006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335</w:t>
            </w:r>
          </w:p>
        </w:tc>
        <w:tc>
          <w:tcPr>
            <w:tcW w:w="2909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82 000</w:t>
            </w:r>
          </w:p>
        </w:tc>
      </w:tr>
      <w:tr>
        <w:trPr>
          <w:cnfStyle w:val="000000010000"/>
        </w:trPr>
        <w:tc>
          <w:tcPr>
            <w:tcW w:w="2082" w:type="dxa"/>
            <w:cnfStyle w:val="001000000000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А4</w:t>
            </w:r>
          </w:p>
        </w:tc>
        <w:tc>
          <w:tcPr>
            <w:tcW w:w="2006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335</w:t>
            </w:r>
          </w:p>
        </w:tc>
        <w:tc>
          <w:tcPr>
            <w:tcW w:w="2909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41 000</w:t>
            </w:r>
          </w:p>
        </w:tc>
      </w:tr>
      <w:tr>
        <w:trPr>
          <w:cnfStyle w:val="000000100000"/>
        </w:trPr>
        <w:tc>
          <w:tcPr>
            <w:tcW w:w="2082" w:type="dxa"/>
            <w:cnfStyle w:val="001000000000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А5</w:t>
            </w:r>
          </w:p>
        </w:tc>
        <w:tc>
          <w:tcPr>
            <w:tcW w:w="2006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335</w:t>
            </w:r>
          </w:p>
        </w:tc>
        <w:tc>
          <w:tcPr>
            <w:tcW w:w="2909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21 750</w:t>
            </w:r>
          </w:p>
        </w:tc>
      </w:tr>
      <w:tr>
        <w:trPr>
          <w:cnfStyle w:val="000000010000"/>
        </w:trPr>
        <w:tc>
          <w:tcPr>
            <w:tcW w:w="2082" w:type="dxa"/>
            <w:cnfStyle w:val="001000000000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полоса</w:t>
            </w:r>
          </w:p>
        </w:tc>
        <w:tc>
          <w:tcPr>
            <w:tcW w:w="200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335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12 100</w:t>
            </w:r>
          </w:p>
        </w:tc>
      </w:tr>
      <w:tr>
        <w:trPr>
          <w:cnfStyle w:val="000000100000"/>
        </w:trPr>
        <w:tc>
          <w:tcPr>
            <w:tcW w:w="2082" w:type="dxa"/>
            <w:cnfStyle w:val="001000000000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  <w:t>Октябрьский</w:t>
            </w:r>
          </w:p>
        </w:tc>
        <w:tc>
          <w:tcPr>
            <w:tcW w:w="2573" w:type="dxa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006" w:type="dxa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160</w:t>
            </w:r>
          </w:p>
        </w:tc>
        <w:tc>
          <w:tcPr>
            <w:tcW w:w="2909" w:type="dxa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153 600</w:t>
            </w:r>
          </w:p>
        </w:tc>
      </w:tr>
      <w:tr>
        <w:trPr>
          <w:cnfStyle w:val="000000010000"/>
        </w:trPr>
        <w:tc>
          <w:tcPr>
            <w:tcW w:w="2082" w:type="dxa"/>
            <w:cnfStyle w:val="001000000000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200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160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76 800</w:t>
            </w:r>
          </w:p>
        </w:tc>
      </w:tr>
      <w:tr>
        <w:trPr>
          <w:cnfStyle w:val="000000100000"/>
        </w:trPr>
        <w:tc>
          <w:tcPr>
            <w:tcW w:w="2082" w:type="dxa"/>
            <w:cnfStyle w:val="001000000000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А3</w:t>
            </w:r>
          </w:p>
        </w:tc>
        <w:tc>
          <w:tcPr>
            <w:tcW w:w="2006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160</w:t>
            </w:r>
          </w:p>
        </w:tc>
        <w:tc>
          <w:tcPr>
            <w:tcW w:w="2909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39 200</w:t>
            </w:r>
          </w:p>
        </w:tc>
      </w:tr>
      <w:tr>
        <w:trPr>
          <w:cnfStyle w:val="000000010000"/>
        </w:trPr>
        <w:tc>
          <w:tcPr>
            <w:tcW w:w="2082" w:type="dxa"/>
            <w:cnfStyle w:val="001000000000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А4</w:t>
            </w:r>
          </w:p>
        </w:tc>
        <w:tc>
          <w:tcPr>
            <w:tcW w:w="200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160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19 600</w:t>
            </w:r>
          </w:p>
        </w:tc>
      </w:tr>
      <w:tr>
        <w:trPr>
          <w:cnfStyle w:val="000000100000"/>
        </w:trPr>
        <w:tc>
          <w:tcPr>
            <w:tcW w:w="2082" w:type="dxa"/>
            <w:cnfStyle w:val="001000000000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А5</w:t>
            </w:r>
          </w:p>
        </w:tc>
        <w:tc>
          <w:tcPr>
            <w:tcW w:w="2006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160</w:t>
            </w:r>
          </w:p>
        </w:tc>
        <w:tc>
          <w:tcPr>
            <w:tcW w:w="2909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10 400</w:t>
            </w:r>
          </w:p>
        </w:tc>
      </w:tr>
      <w:tr>
        <w:trPr>
          <w:cnfStyle w:val="000000010000"/>
        </w:trPr>
        <w:tc>
          <w:tcPr>
            <w:tcW w:w="2082" w:type="dxa"/>
            <w:cnfStyle w:val="001000000000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полоса</w:t>
            </w:r>
          </w:p>
        </w:tc>
        <w:tc>
          <w:tcPr>
            <w:tcW w:w="200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160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5 800</w:t>
            </w:r>
          </w:p>
        </w:tc>
      </w:tr>
      <w:tr>
        <w:trPr>
          <w:cnfStyle w:val="000000100000"/>
        </w:trPr>
        <w:tc>
          <w:tcPr>
            <w:tcW w:w="2082" w:type="dxa"/>
            <w:cnfStyle w:val="001000000000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  <w:t>Фрунзенский</w:t>
            </w:r>
          </w:p>
        </w:tc>
        <w:tc>
          <w:tcPr>
            <w:tcW w:w="2573" w:type="dxa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006" w:type="dxa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311</w:t>
            </w:r>
          </w:p>
        </w:tc>
        <w:tc>
          <w:tcPr>
            <w:tcW w:w="2909" w:type="dxa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298 600</w:t>
            </w:r>
          </w:p>
        </w:tc>
      </w:tr>
      <w:tr>
        <w:trPr>
          <w:cnfStyle w:val="000000010000"/>
        </w:trPr>
        <w:tc>
          <w:tcPr>
            <w:tcW w:w="2082" w:type="dxa"/>
            <w:cnfStyle w:val="001000000000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200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311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149 300</w:t>
            </w:r>
          </w:p>
        </w:tc>
      </w:tr>
      <w:tr>
        <w:trPr>
          <w:cnfStyle w:val="000000100000"/>
        </w:trPr>
        <w:tc>
          <w:tcPr>
            <w:tcW w:w="2082" w:type="dxa"/>
            <w:cnfStyle w:val="001000000000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А3</w:t>
            </w:r>
          </w:p>
        </w:tc>
        <w:tc>
          <w:tcPr>
            <w:tcW w:w="2006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311</w:t>
            </w:r>
          </w:p>
        </w:tc>
        <w:tc>
          <w:tcPr>
            <w:tcW w:w="2909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76 200</w:t>
            </w:r>
          </w:p>
        </w:tc>
      </w:tr>
      <w:tr>
        <w:trPr>
          <w:cnfStyle w:val="000000100000"/>
        </w:trPr>
        <w:tc>
          <w:tcPr>
            <w:tcW w:w="2082" w:type="dxa"/>
            <w:cnfStyle w:val="001000000000"/>
            <w:tcBorders>
              <w:top w:val="nil"/>
            </w:tcBorders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>
              <w:top w:val="nil"/>
            </w:tcBorders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А4</w:t>
            </w:r>
          </w:p>
        </w:tc>
        <w:tc>
          <w:tcPr>
            <w:tcW w:w="2006" w:type="dxa"/>
            <w:tcBorders>
              <w:top w:val="nil"/>
            </w:tcBorders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311</w:t>
            </w:r>
          </w:p>
        </w:tc>
        <w:tc>
          <w:tcPr>
            <w:tcW w:w="2909" w:type="dxa"/>
            <w:tcBorders>
              <w:top w:val="nil"/>
            </w:tcBorders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38 100</w:t>
            </w:r>
          </w:p>
        </w:tc>
      </w:tr>
      <w:tr>
        <w:trPr>
          <w:cnfStyle w:val="000000100000"/>
        </w:trPr>
        <w:tc>
          <w:tcPr>
            <w:tcW w:w="2082" w:type="dxa"/>
            <w:cnfStyle w:val="001000000000"/>
            <w:tcBorders>
              <w:top w:val="nil"/>
            </w:tcBorders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>
              <w:top w:val="nil"/>
            </w:tcBorders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А5</w:t>
            </w:r>
          </w:p>
        </w:tc>
        <w:tc>
          <w:tcPr>
            <w:tcW w:w="2006" w:type="dxa"/>
            <w:tcBorders>
              <w:top w:val="nil"/>
            </w:tcBorders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311</w:t>
            </w:r>
          </w:p>
        </w:tc>
        <w:tc>
          <w:tcPr>
            <w:tcW w:w="2909" w:type="dxa"/>
            <w:tcBorders>
              <w:top w:val="nil"/>
            </w:tcBorders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20 200</w:t>
            </w:r>
          </w:p>
        </w:tc>
      </w:tr>
      <w:tr>
        <w:trPr>
          <w:cnfStyle w:val="000000010000"/>
        </w:trPr>
        <w:tc>
          <w:tcPr>
            <w:tcW w:w="2082" w:type="dxa"/>
            <w:cnfStyle w:val="001000000000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полоса</w:t>
            </w:r>
          </w:p>
        </w:tc>
        <w:tc>
          <w:tcPr>
            <w:tcW w:w="200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311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11 200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15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Прайс размещения на четыре недели</w:t>
      </w:r>
    </w:p>
    <w:tbl>
      <w:tblPr>
        <w:tblStyle w:val="-20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82"/>
        <w:gridCol w:w="2573"/>
        <w:gridCol w:w="2006"/>
        <w:gridCol w:w="2909"/>
      </w:tblGrid>
      <w:tr>
        <w:trPr>
          <w:cnfStyle w:val="100000000000"/>
        </w:trPr>
        <w:tc>
          <w:tcPr>
            <w:tcW w:w="2082" w:type="dxa"/>
            <w:cnfStyle w:val="001000000000"/>
            <w:tcBorders>
              <w:bottom w:val="single" w:sz="18" w:space="0" w:color="C0504D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  <w:t>Район</w:t>
            </w:r>
          </w:p>
        </w:tc>
        <w:tc>
          <w:tcPr>
            <w:tcW w:w="2573" w:type="dxa"/>
            <w:tcBorders>
              <w:bottom w:val="single" w:sz="18" w:space="0" w:color="C0504D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  <w:t>Формат</w:t>
            </w:r>
          </w:p>
        </w:tc>
        <w:tc>
          <w:tcPr>
            <w:tcW w:w="2006" w:type="dxa"/>
            <w:tcBorders>
              <w:bottom w:val="single" w:sz="18" w:space="0" w:color="C0504D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  <w:t>Кол-во лифтов</w:t>
            </w:r>
          </w:p>
        </w:tc>
        <w:tc>
          <w:tcPr>
            <w:tcW w:w="2909" w:type="dxa"/>
            <w:tcBorders>
              <w:bottom w:val="single" w:sz="18" w:space="0" w:color="C0504D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  <w:t xml:space="preserve">Цена размещения  </w:t>
            </w: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  <w:t>(руб.)</w:t>
            </w:r>
          </w:p>
        </w:tc>
      </w:tr>
      <w:tr>
        <w:trPr>
          <w:cnfStyle w:val="000000100000"/>
        </w:trPr>
        <w:tc>
          <w:tcPr>
            <w:tcW w:w="2082" w:type="dxa"/>
            <w:cnfStyle w:val="001000000000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  <w:t>Юго-Запад</w:t>
            </w:r>
          </w:p>
        </w:tc>
        <w:tc>
          <w:tcPr>
            <w:tcW w:w="2573" w:type="dxa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2006" w:type="dxa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568</w:t>
            </w:r>
          </w:p>
        </w:tc>
        <w:tc>
          <w:tcPr>
            <w:tcW w:w="2909" w:type="dxa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117 250</w:t>
            </w:r>
          </w:p>
        </w:tc>
      </w:tr>
      <w:tr>
        <w:trPr>
          <w:cnfStyle w:val="000000010000"/>
        </w:trPr>
        <w:tc>
          <w:tcPr>
            <w:tcW w:w="2082" w:type="dxa"/>
            <w:cnfStyle w:val="001000000000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200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568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61 350</w:t>
            </w:r>
          </w:p>
        </w:tc>
      </w:tr>
      <w:tr>
        <w:trPr>
          <w:cnfStyle w:val="000000100000"/>
        </w:trPr>
        <w:tc>
          <w:tcPr>
            <w:tcW w:w="2082" w:type="dxa"/>
            <w:cnfStyle w:val="001000000000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А5</w:t>
            </w:r>
          </w:p>
        </w:tc>
        <w:tc>
          <w:tcPr>
            <w:tcW w:w="2006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568</w:t>
            </w:r>
          </w:p>
        </w:tc>
        <w:tc>
          <w:tcPr>
            <w:tcW w:w="2909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30 700</w:t>
            </w:r>
          </w:p>
        </w:tc>
      </w:tr>
      <w:tr>
        <w:trPr>
          <w:cnfStyle w:val="000000100000"/>
        </w:trPr>
        <w:tc>
          <w:tcPr>
            <w:tcW w:w="2082" w:type="dxa"/>
            <w:cnfStyle w:val="001000000000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  <w:t>Доброе</w:t>
            </w:r>
          </w:p>
        </w:tc>
        <w:tc>
          <w:tcPr>
            <w:tcW w:w="2573" w:type="dxa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2006" w:type="dxa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594</w:t>
            </w:r>
          </w:p>
        </w:tc>
        <w:tc>
          <w:tcPr>
            <w:tcW w:w="2909" w:type="dxa"/>
            <w:tcBorders/>
            <w:shd w:color="auto" w:fill="EFD3D2" w:themeFill="accent2" w:themeFillTint="3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122 650</w:t>
            </w:r>
          </w:p>
        </w:tc>
      </w:tr>
      <w:tr>
        <w:trPr>
          <w:cnfStyle w:val="000000010000"/>
        </w:trPr>
        <w:tc>
          <w:tcPr>
            <w:tcW w:w="2082" w:type="dxa"/>
            <w:cnfStyle w:val="001000000000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200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594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1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64 200</w:t>
            </w:r>
          </w:p>
        </w:tc>
      </w:tr>
      <w:tr>
        <w:trPr>
          <w:cnfStyle w:val="000000100000"/>
        </w:trPr>
        <w:tc>
          <w:tcPr>
            <w:tcW w:w="2082" w:type="dxa"/>
            <w:cnfStyle w:val="001000000000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" w:cs=""/>
                <w:b/>
                <w:b/>
                <w:bCs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573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А5</w:t>
            </w:r>
          </w:p>
        </w:tc>
        <w:tc>
          <w:tcPr>
            <w:tcW w:w="2006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594</w:t>
            </w:r>
          </w:p>
        </w:tc>
        <w:tc>
          <w:tcPr>
            <w:tcW w:w="2909" w:type="dxa"/>
            <w:tcBorders/>
            <w:shd w:fill="FFFFFF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>32 100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563c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14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b414a7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-20">
    <w:name w:val="Light Grid Accent 2"/>
    <w:basedOn w:val="a1"/>
    <w:uiPriority w:val="62"/>
    <w:rsid w:val="00b414a7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LibreOffice/7.1.0.3$Windows_X86_64 LibreOffice_project/f6099ecf3d29644b5008cc8f48f42f4a40986e4c</Application>
  <AppVersion>15.0000</AppVersion>
  <Pages>1</Pages>
  <Words>125</Words>
  <Characters>445</Characters>
  <CharactersWithSpaces>485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2021-07-13T10:48:00Z</dcterms:created>
  <dc:creator>Артем Попов</dc:creator>
  <dc:description/>
  <dc:language>ru-RU</dc:language>
  <cp:lastModifiedBy/>
  <cp:lastPrinted>2021-07-13T10:55:00Z</cp:lastPrinted>
  <dcterms:modified xsi:type="dcterms:W3CDTF">2021-07-23T12:26:16Z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